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:rsidR="006441F1" w:rsidRPr="00B45B90" w:rsidRDefault="006441F1" w:rsidP="002B4C7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6441F1">
              <w:rPr>
                <w:rFonts w:ascii="Calibri" w:eastAsia="Times New Roman" w:hAnsi="Calibri" w:cs="B Titr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معاونت پیشنهاد دهنده:</w:t>
            </w:r>
            <w:r w:rsidRPr="006441F1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 xml:space="preserve"> </w:t>
            </w:r>
            <w:r w:rsidR="002B4C72">
              <w:rPr>
                <w:rFonts w:ascii="Calibri" w:eastAsia="Times New Roman" w:hAnsi="Calibri" w:cs="B Titr" w:hint="cs"/>
                <w:color w:val="000000"/>
                <w:sz w:val="14"/>
                <w:szCs w:val="14"/>
                <w:rtl/>
                <w:lang w:bidi="fa-IR"/>
              </w:rPr>
              <w:t>بهداشت</w:t>
            </w:r>
          </w:p>
        </w:tc>
      </w:tr>
      <w:tr w:rsidR="00C527FE" w:rsidRPr="00B45B90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:rsidR="00287C8C" w:rsidRPr="00EC6C7F" w:rsidRDefault="00287C8C" w:rsidP="00F33566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F3356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آشنایی با تغییرات برنامه خودمراقبتی </w:t>
            </w:r>
            <w:r w:rsidR="000861E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در نسخه جدید </w:t>
            </w:r>
            <w:r w:rsidR="00F33566">
              <w:rPr>
                <w:rFonts w:ascii="Cambria" w:eastAsia="Times New Roman" w:hAnsi="Cambria" w:cs="Times New Roman" w:hint="cs"/>
                <w:b/>
                <w:bCs/>
                <w:color w:val="000000"/>
                <w:sz w:val="20"/>
                <w:szCs w:val="20"/>
                <w:rtl/>
              </w:rPr>
              <w:t>و نحوه ثبت فرم های جدید در سامانه سینا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:rsidR="0080359C" w:rsidRPr="00F27613" w:rsidRDefault="0080359C" w:rsidP="008935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893533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2.5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:rsidR="0080359C" w:rsidRPr="00B45B90" w:rsidRDefault="0080359C" w:rsidP="0089353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89353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3.5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:rsidR="0080359C" w:rsidRPr="00B45B90" w:rsidRDefault="0080359C" w:rsidP="00F33566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D4084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3356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184CF5" w:rsidRPr="0019711B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Pr="00C5626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FFFFFF" w:themeFill="background1"/>
              </w:rPr>
              <w:t></w:t>
            </w:r>
          </w:p>
        </w:tc>
      </w:tr>
      <w:tr w:rsidR="00946458" w:rsidRPr="00B45B90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946458" w:rsidRPr="00B45B90" w:rsidRDefault="00946458" w:rsidP="00184CF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184CF5"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184CF5" w:rsidRPr="002B4C7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  <w:r w:rsidR="00184CF5" w:rsidRPr="002B4C7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184CF5" w:rsidRPr="00C5626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FFFFFF" w:themeFill="background1"/>
              </w:rPr>
              <w:t></w:t>
            </w:r>
            <w:r w:rsidR="00184CF5" w:rsidRPr="00C5626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</w:p>
        </w:tc>
      </w:tr>
      <w:tr w:rsidR="006441F1" w:rsidRPr="00B45B90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6441F1" w:rsidRPr="00B45B90" w:rsidRDefault="006441F1" w:rsidP="002B4C7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EC6C7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2B4C7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خانواده،مبارزه با بیماری ها</w:t>
            </w:r>
            <w:r w:rsidR="002B4C72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</w:p>
        </w:tc>
      </w:tr>
      <w:tr w:rsidR="006441F1" w:rsidRPr="00B45B90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6441F1" w:rsidRPr="00B45B90" w:rsidRDefault="006441F1" w:rsidP="00176B7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CC7159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r w:rsidR="002B4C72">
              <w:rPr>
                <w:rFonts w:ascii="Mitra" w:cs="B Nazanin" w:hint="cs"/>
                <w:sz w:val="18"/>
                <w:szCs w:val="18"/>
                <w:rtl/>
              </w:rPr>
              <w:t>کارشناس مسئول و کارشناس آموزش سلامت</w:t>
            </w:r>
            <w:r w:rsidR="00176B78">
              <w:rPr>
                <w:rFonts w:ascii="Mitra" w:cs="B Nazanin" w:hint="cs"/>
                <w:sz w:val="18"/>
                <w:szCs w:val="18"/>
                <w:rtl/>
              </w:rPr>
              <w:t xml:space="preserve"> </w:t>
            </w:r>
            <w:bookmarkStart w:id="0" w:name="_GoBack"/>
            <w:bookmarkEnd w:id="0"/>
            <w:r w:rsidR="002B4C72">
              <w:rPr>
                <w:rFonts w:ascii="Mitra" w:cs="B Nazanin" w:hint="cs"/>
                <w:sz w:val="18"/>
                <w:szCs w:val="18"/>
                <w:rtl/>
                <w:lang w:bidi="fa-IR"/>
              </w:rPr>
              <w:t>و مشارکت مردمی</w:t>
            </w:r>
          </w:p>
        </w:tc>
      </w:tr>
      <w:tr w:rsidR="00C527FE" w:rsidRPr="00B45B90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:rsidR="00C55224" w:rsidRPr="00B45B90" w:rsidRDefault="00365840" w:rsidP="00176B7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176B78" w:rsidRPr="00F33566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</w:t>
            </w:r>
            <w:r w:rsidRPr="0044300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844D5F" w:rsidRPr="00F33566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000000" w:themeFill="text1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F33566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="00365840" w:rsidRPr="0044300B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:rsidR="00365840" w:rsidRPr="00E2754F" w:rsidRDefault="00365840" w:rsidP="00E2754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F33566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F33566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0F5489" w:rsidRPr="001340E5" w:rsidRDefault="001340E5" w:rsidP="00176B7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176B78" w:rsidRPr="00F33566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FFFFFF" w:themeFill="background1"/>
              </w:rPr>
              <w:sym w:font="Webdings" w:char="F031"/>
            </w:r>
            <w:r w:rsidRPr="00F33566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F33566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000000" w:themeFill="text1"/>
              </w:rPr>
              <w:sym w:font="Webdings" w:char="F031"/>
            </w:r>
            <w:r w:rsidRPr="00F33566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000000" w:themeFill="text1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:rsidR="00430E9A" w:rsidRDefault="00F33566" w:rsidP="00F3356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آشنایی کارشناسان با</w:t>
            </w:r>
            <w:r w:rsidR="00CC7159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F3356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تغییرات برنامه خودمراقبتی و نحوه ثبت فرم های جدید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و گزارش گیری از</w:t>
            </w:r>
            <w:r w:rsidRPr="00F33566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سامانه سینا</w:t>
            </w:r>
          </w:p>
        </w:tc>
      </w:tr>
      <w:tr w:rsidR="00365840" w:rsidRPr="00B45B90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10542E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کلیات و مفاهیم برنامه</w:t>
            </w:r>
          </w:p>
        </w:tc>
        <w:tc>
          <w:tcPr>
            <w:tcW w:w="148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D40846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0.5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10542E" w:rsidP="003E65A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فرآیندهای اجرایی و پشتیبان برنامه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4F5D0E" w:rsidP="00D40846">
            <w:pPr>
              <w:spacing w:after="0" w:line="240" w:lineRule="auto"/>
              <w:jc w:val="center"/>
              <w:rPr>
                <w:rFonts w:eastAsia="SimSun"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D40846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D40846" w:rsidRDefault="00D40846" w:rsidP="00D40846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D40846" w:rsidRDefault="0010542E" w:rsidP="003F01F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تغییرات </w:t>
            </w:r>
            <w:r w:rsidR="003F01F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 اصلاحات برنامه</w:t>
            </w:r>
            <w:r w:rsidR="00D4084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46" w:rsidRPr="00EC4536" w:rsidRDefault="00C56262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40846" w:rsidRPr="00EC4536" w:rsidRDefault="0010542E" w:rsidP="00D40846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10542E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0542E" w:rsidRPr="00771C99" w:rsidRDefault="0010542E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71C9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تکمیل و ثبت فرمهای آماری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42E" w:rsidRPr="00EC4536" w:rsidRDefault="004F5D0E" w:rsidP="004F5D0E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542E" w:rsidRPr="00EC4536" w:rsidRDefault="0010542E" w:rsidP="0010542E">
            <w:pPr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10542E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0542E" w:rsidRPr="00771C99" w:rsidRDefault="0010542E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771C9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نحوه محاسبه شاخص ها در برنامه 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42E" w:rsidRPr="00EC4536" w:rsidRDefault="004F5D0E" w:rsidP="0010542E">
            <w:pPr>
              <w:jc w:val="center"/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542E" w:rsidRDefault="0010542E" w:rsidP="0010542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10542E" w:rsidRPr="00B45B90" w:rsidTr="00585F38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:rsidR="0010542E" w:rsidRDefault="0010542E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گزارش گیری و تهیه گزارش آماری در سامانه</w:t>
            </w:r>
          </w:p>
        </w:tc>
        <w:tc>
          <w:tcPr>
            <w:tcW w:w="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42E" w:rsidRPr="00EC4536" w:rsidRDefault="00893533" w:rsidP="00893533">
            <w:pPr>
              <w:rPr>
                <w:rFonts w:eastAsia="SimSun"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542E" w:rsidRPr="00EC4536" w:rsidRDefault="004F5D0E" w:rsidP="0010542E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Mitra" w:hint="cs"/>
                <w:b/>
                <w:bCs/>
                <w:sz w:val="20"/>
                <w:szCs w:val="20"/>
                <w:rtl/>
              </w:rPr>
              <w:t>1.5</w:t>
            </w:r>
          </w:p>
        </w:tc>
      </w:tr>
      <w:tr w:rsidR="0010542E" w:rsidRPr="00B45B90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10542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0542E" w:rsidRDefault="003F01FF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کلیات و مفاهیم برنامه را بیان نمایند</w:t>
            </w:r>
          </w:p>
        </w:tc>
      </w:tr>
      <w:tr w:rsidR="0010542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0542E" w:rsidRDefault="003F01FF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فرآیندهای اجرایی و پشتیبان برنامه</w:t>
            </w:r>
            <w:r w:rsidR="0010542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شرح دهند </w:t>
            </w:r>
            <w:r w:rsidR="0010542E" w:rsidRPr="003A03D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10542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0542E" w:rsidRDefault="003F01FF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تغییرات برنامه را توضیح دهند</w:t>
            </w:r>
          </w:p>
        </w:tc>
      </w:tr>
      <w:tr w:rsidR="0010542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0542E" w:rsidRDefault="003F01FF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فرم های آماری را صحیح ثبت نمایند</w:t>
            </w:r>
          </w:p>
        </w:tc>
      </w:tr>
      <w:tr w:rsidR="0010542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0542E" w:rsidRPr="00C56262" w:rsidRDefault="003F01FF" w:rsidP="003F01F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شاخص ها را صحیح محاسبه نمایند</w:t>
            </w:r>
          </w:p>
        </w:tc>
      </w:tr>
      <w:tr w:rsidR="0010542E" w:rsidRPr="00B45B90" w:rsidTr="0080359C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:rsidR="0010542E" w:rsidRPr="00C56262" w:rsidRDefault="003F01FF" w:rsidP="003F01F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 گیری از سامانه را توضیح دهند و انجام نمایند</w:t>
            </w:r>
          </w:p>
        </w:tc>
      </w:tr>
      <w:tr w:rsidR="0010542E" w:rsidRPr="00B45B90" w:rsidTr="0080359C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0542E" w:rsidRDefault="0010542E" w:rsidP="0010542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کارشناسان </w:t>
            </w:r>
            <w:r w:rsidR="0038653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ستادی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دیده آموزش سلامت</w:t>
            </w:r>
          </w:p>
        </w:tc>
      </w:tr>
      <w:tr w:rsidR="0010542E" w:rsidRPr="00B45B90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:rsidR="0010542E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lastRenderedPageBreak/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:rsidR="0010542E" w:rsidRPr="00133957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:rsidR="0010542E" w:rsidRPr="00133957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0542E" w:rsidRPr="00133957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:rsidR="0010542E" w:rsidRPr="00133957" w:rsidRDefault="0010542E" w:rsidP="0010542E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:rsidR="00887E62" w:rsidRDefault="00887E62" w:rsidP="00C67276">
      <w:pPr>
        <w:bidi/>
      </w:pPr>
    </w:p>
    <w:sectPr w:rsidR="00887E62" w:rsidSect="00844D5F">
      <w:pgSz w:w="12240" w:h="15840"/>
      <w:pgMar w:top="568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F61" w:rsidRDefault="009A0F61" w:rsidP="00292C31">
      <w:pPr>
        <w:spacing w:after="0" w:line="240" w:lineRule="auto"/>
      </w:pPr>
      <w:r>
        <w:separator/>
      </w:r>
    </w:p>
  </w:endnote>
  <w:endnote w:type="continuationSeparator" w:id="0">
    <w:p w:rsidR="009A0F61" w:rsidRDefault="009A0F61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F61" w:rsidRDefault="009A0F61" w:rsidP="00292C31">
      <w:pPr>
        <w:spacing w:after="0" w:line="240" w:lineRule="auto"/>
      </w:pPr>
      <w:r>
        <w:separator/>
      </w:r>
    </w:p>
  </w:footnote>
  <w:footnote w:type="continuationSeparator" w:id="0">
    <w:p w:rsidR="009A0F61" w:rsidRDefault="009A0F61" w:rsidP="0029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861E6"/>
    <w:rsid w:val="000E3A0D"/>
    <w:rsid w:val="000F5489"/>
    <w:rsid w:val="0010542E"/>
    <w:rsid w:val="00121D83"/>
    <w:rsid w:val="00133957"/>
    <w:rsid w:val="001340E5"/>
    <w:rsid w:val="0017035D"/>
    <w:rsid w:val="00176B78"/>
    <w:rsid w:val="00184CF5"/>
    <w:rsid w:val="0019711B"/>
    <w:rsid w:val="001E1AEC"/>
    <w:rsid w:val="001E2786"/>
    <w:rsid w:val="001E33CC"/>
    <w:rsid w:val="00200823"/>
    <w:rsid w:val="002274F4"/>
    <w:rsid w:val="00287C8C"/>
    <w:rsid w:val="00292C31"/>
    <w:rsid w:val="002B4C72"/>
    <w:rsid w:val="00323F73"/>
    <w:rsid w:val="00365840"/>
    <w:rsid w:val="0038653D"/>
    <w:rsid w:val="003A03DE"/>
    <w:rsid w:val="003C34FF"/>
    <w:rsid w:val="003D60E5"/>
    <w:rsid w:val="003E2A9D"/>
    <w:rsid w:val="003E65A6"/>
    <w:rsid w:val="003F01FF"/>
    <w:rsid w:val="00430E9A"/>
    <w:rsid w:val="0043717C"/>
    <w:rsid w:val="0044300B"/>
    <w:rsid w:val="004F5D0E"/>
    <w:rsid w:val="005723C8"/>
    <w:rsid w:val="005D2EBD"/>
    <w:rsid w:val="005F1C07"/>
    <w:rsid w:val="006441F1"/>
    <w:rsid w:val="00654F10"/>
    <w:rsid w:val="006871E0"/>
    <w:rsid w:val="0069597A"/>
    <w:rsid w:val="006D2D32"/>
    <w:rsid w:val="006D3371"/>
    <w:rsid w:val="00725478"/>
    <w:rsid w:val="00771C99"/>
    <w:rsid w:val="008026EA"/>
    <w:rsid w:val="0080359C"/>
    <w:rsid w:val="00844D5F"/>
    <w:rsid w:val="00863121"/>
    <w:rsid w:val="00870916"/>
    <w:rsid w:val="00874F91"/>
    <w:rsid w:val="00887E62"/>
    <w:rsid w:val="00893533"/>
    <w:rsid w:val="008D0A9A"/>
    <w:rsid w:val="00946458"/>
    <w:rsid w:val="009574BD"/>
    <w:rsid w:val="009846D4"/>
    <w:rsid w:val="009A0F61"/>
    <w:rsid w:val="009D1A56"/>
    <w:rsid w:val="009F5BAB"/>
    <w:rsid w:val="00A240D0"/>
    <w:rsid w:val="00A304C5"/>
    <w:rsid w:val="00A63239"/>
    <w:rsid w:val="00AD0B1F"/>
    <w:rsid w:val="00B07927"/>
    <w:rsid w:val="00B45B90"/>
    <w:rsid w:val="00B76C2B"/>
    <w:rsid w:val="00B82555"/>
    <w:rsid w:val="00B95484"/>
    <w:rsid w:val="00BF0E18"/>
    <w:rsid w:val="00C126D3"/>
    <w:rsid w:val="00C51128"/>
    <w:rsid w:val="00C527FE"/>
    <w:rsid w:val="00C55224"/>
    <w:rsid w:val="00C56262"/>
    <w:rsid w:val="00C67276"/>
    <w:rsid w:val="00C74199"/>
    <w:rsid w:val="00C7527E"/>
    <w:rsid w:val="00C76D43"/>
    <w:rsid w:val="00C80F33"/>
    <w:rsid w:val="00CA6B75"/>
    <w:rsid w:val="00CC7159"/>
    <w:rsid w:val="00CE1619"/>
    <w:rsid w:val="00CF6AF4"/>
    <w:rsid w:val="00D10B6A"/>
    <w:rsid w:val="00D14748"/>
    <w:rsid w:val="00D40846"/>
    <w:rsid w:val="00D604D4"/>
    <w:rsid w:val="00DA53E3"/>
    <w:rsid w:val="00E22802"/>
    <w:rsid w:val="00E2358E"/>
    <w:rsid w:val="00E2754F"/>
    <w:rsid w:val="00E452C3"/>
    <w:rsid w:val="00E50C24"/>
    <w:rsid w:val="00EB25A6"/>
    <w:rsid w:val="00EC6C7F"/>
    <w:rsid w:val="00EC7127"/>
    <w:rsid w:val="00F117CF"/>
    <w:rsid w:val="00F27613"/>
    <w:rsid w:val="00F33566"/>
    <w:rsid w:val="00F534F6"/>
    <w:rsid w:val="00F749EA"/>
    <w:rsid w:val="00F9605A"/>
    <w:rsid w:val="00FA586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2B874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Rabbani (MSC)</dc:creator>
  <cp:keywords/>
  <dc:description/>
  <cp:lastModifiedBy>Windows User</cp:lastModifiedBy>
  <cp:revision>16</cp:revision>
  <cp:lastPrinted>2023-02-05T04:37:00Z</cp:lastPrinted>
  <dcterms:created xsi:type="dcterms:W3CDTF">2023-01-01T10:38:00Z</dcterms:created>
  <dcterms:modified xsi:type="dcterms:W3CDTF">2023-02-05T04:40:00Z</dcterms:modified>
</cp:coreProperties>
</file>