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172"/>
        <w:gridCol w:w="283"/>
        <w:gridCol w:w="426"/>
        <w:gridCol w:w="1842"/>
        <w:gridCol w:w="327"/>
        <w:gridCol w:w="382"/>
        <w:gridCol w:w="1410"/>
      </w:tblGrid>
      <w:tr w:rsidR="00C51128" w:rsidRPr="00B45B90" w:rsidTr="004D2E14">
        <w:trPr>
          <w:trHeight w:val="1121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4D2E14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FB758F" w:rsidRDefault="00287C8C" w:rsidP="002213D7">
            <w:pPr>
              <w:bidi/>
              <w:spacing w:after="0" w:line="240" w:lineRule="auto"/>
              <w:rPr>
                <w:rFonts w:asciiTheme="minorBidi" w:eastAsia="Times New Roman" w:hAnsiTheme="minorBid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B758F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71758" w:rsidRPr="00FB758F">
              <w:rPr>
                <w:rFonts w:asciiTheme="minorBidi" w:eastAsia="Times New Roman" w:hAnsiTheme="minorBidi" w:cs="B Nazanin"/>
                <w:b/>
                <w:bCs/>
                <w:color w:val="000000"/>
                <w:sz w:val="24"/>
                <w:szCs w:val="24"/>
                <w:rtl/>
              </w:rPr>
              <w:t>مراقبت پرستاری در</w:t>
            </w:r>
            <w:r w:rsidR="007549F8" w:rsidRPr="00FB758F">
              <w:rPr>
                <w:rFonts w:asciiTheme="minorBidi" w:eastAsia="Times New Roman" w:hAnsiTheme="minorBid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اختلالات فشارخون و </w:t>
            </w:r>
            <w:r w:rsidR="00571758" w:rsidRPr="00FB758F">
              <w:rPr>
                <w:rFonts w:asciiTheme="minorBidi" w:eastAsia="Times New Roman" w:hAnsiTheme="minorBid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2213D7" w:rsidRPr="00FB758F">
              <w:rPr>
                <w:rFonts w:asciiTheme="minorBidi" w:eastAsia="Times New Roman" w:hAnsiTheme="minorBidi" w:cs="B Nazanin" w:hint="cs"/>
                <w:b/>
                <w:bCs/>
                <w:color w:val="000000"/>
                <w:sz w:val="24"/>
                <w:szCs w:val="24"/>
                <w:rtl/>
              </w:rPr>
              <w:t>انفارکتوس میوکارد</w:t>
            </w:r>
            <w:r w:rsidR="00E13E23" w:rsidRPr="00FB758F">
              <w:rPr>
                <w:rFonts w:asciiTheme="minorBidi" w:eastAsia="Times New Roman" w:hAnsiTheme="minorBid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07C29" w:rsidTr="004D2E14">
        <w:trPr>
          <w:trHeight w:val="28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C377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C3774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تئوری:</w:t>
            </w:r>
            <w:r w:rsidRPr="00C37744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="00C37744" w:rsidRPr="00C3774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001" w:type="dxa"/>
            <w:gridSpan w:val="3"/>
            <w:shd w:val="clear" w:color="auto" w:fill="auto"/>
            <w:vAlign w:val="center"/>
          </w:tcPr>
          <w:p w:rsidR="0080359C" w:rsidRPr="00B45B90" w:rsidRDefault="0080359C" w:rsidP="00B07C2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571758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</w:t>
            </w:r>
          </w:p>
        </w:tc>
        <w:tc>
          <w:tcPr>
            <w:tcW w:w="4387" w:type="dxa"/>
            <w:gridSpan w:val="5"/>
            <w:shd w:val="clear" w:color="auto" w:fill="auto"/>
            <w:vAlign w:val="center"/>
          </w:tcPr>
          <w:p w:rsidR="0080359C" w:rsidRPr="00B45B90" w:rsidRDefault="0080359C" w:rsidP="00C377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C3774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4D2E14">
        <w:trPr>
          <w:trHeight w:val="243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8B72A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8B72A6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B72A6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8B72A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8B72A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:rsidTr="004D2E14">
        <w:trPr>
          <w:trHeight w:val="19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4D2E14">
        <w:trPr>
          <w:trHeight w:val="7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92072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7345D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07C29" w:rsidTr="004D2E14">
        <w:trPr>
          <w:trHeight w:val="253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2213D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A25E1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2072C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پرستاری- مربی</w:t>
            </w:r>
          </w:p>
        </w:tc>
      </w:tr>
      <w:tr w:rsidR="00C527FE" w:rsidRPr="00B45B90" w:rsidTr="004D2E14">
        <w:trPr>
          <w:trHeight w:val="229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4D2E14">
        <w:trPr>
          <w:trHeight w:val="267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F910A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4D2E14">
        <w:trPr>
          <w:trHeight w:val="242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4D2E14">
        <w:trPr>
          <w:trHeight w:val="205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07C29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F910A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F910AB" w:rsidRPr="00F910AB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F910AB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="00E2754F" w:rsidRPr="00F910AB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B07C29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B07C29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B07C2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B07C29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D2E14">
        <w:trPr>
          <w:trHeight w:val="233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293AC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293AC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07C29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93AC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4D2E14">
        <w:trPr>
          <w:trHeight w:val="157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1E0943" w:rsidP="002213D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اختلالات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فشارخون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انفارکتوس</w:t>
            </w:r>
            <w:r w:rsidRPr="001E0943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E094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میوکارد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4D2E14">
        <w:trPr>
          <w:trHeight w:val="349"/>
        </w:trPr>
        <w:tc>
          <w:tcPr>
            <w:tcW w:w="1130" w:type="dxa"/>
            <w:shd w:val="clear" w:color="auto" w:fill="auto"/>
            <w:vAlign w:val="center"/>
          </w:tcPr>
          <w:p w:rsidR="00365840" w:rsidRPr="004D2E14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Pr="004D2E14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65840" w:rsidRPr="004D2E14" w:rsidRDefault="00365840" w:rsidP="004D2E1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حیطه یادگیری(دانشی- نگرش </w:t>
            </w:r>
            <w:r w:rsidRPr="004D2E14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مهارتی)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365840" w:rsidRPr="004D2E14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Pr="004D2E14" w:rsidRDefault="00365840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Pr="004D2E14" w:rsidRDefault="002213D7" w:rsidP="00E90D5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انفارکتوس میوکار</w:t>
            </w:r>
            <w:r w:rsidR="00E90D5F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65840" w:rsidRPr="004D2E14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365840" w:rsidRPr="004D2E14" w:rsidRDefault="00C37744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365840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Pr="004D2E14" w:rsidRDefault="00365840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Pr="004D2E14" w:rsidRDefault="002213D7" w:rsidP="00E90D5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روشهای درمانی در انفارکتوس میوکارد</w:t>
            </w:r>
            <w:r w:rsidR="00A25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37DEC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65840" w:rsidRPr="004D2E14" w:rsidRDefault="008F3D7A" w:rsidP="00F245F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365840" w:rsidRPr="004D2E14" w:rsidRDefault="00C37744" w:rsidP="008F3D7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Pr="004D2E14" w:rsidRDefault="00365840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365840" w:rsidRPr="004D2E14" w:rsidRDefault="002213D7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تشخیص های پرستاری در انفارکتوس میوکارد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365840" w:rsidRPr="004D2E14" w:rsidRDefault="008F3D7A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365840" w:rsidRPr="004D2E14" w:rsidRDefault="00C37744" w:rsidP="0009473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2213D7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213D7" w:rsidRPr="004D2E14" w:rsidRDefault="002213D7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2213D7" w:rsidRPr="004D2E14" w:rsidRDefault="002213D7" w:rsidP="002213D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مراقبت بر اساس تشخیص های پرستاری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2213D7" w:rsidRPr="004D2E14" w:rsidRDefault="002213D7" w:rsidP="002213D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2213D7" w:rsidRPr="004D2E14" w:rsidRDefault="00C37744" w:rsidP="002213D7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37744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پاتوفیزیولوژی فشارخون بالا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C37744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فشارخون بالا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C37744" w:rsidRPr="00B45B90" w:rsidTr="004D2E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5" w:type="dxa"/>
            <w:gridSpan w:val="4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مراقبت بر اساس تشخیص های پرستاری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Pr="004D2E14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4D2E14" w:rsidRDefault="00737DEC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Pr="004D2E14" w:rsidRDefault="009F2E8D" w:rsidP="004D2E1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</w:t>
            </w:r>
            <w:r w:rsidR="002213D7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بیماریهای قلبی </w:t>
            </w:r>
            <w:r w:rsidR="00E90D5F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r w:rsid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="004D2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نحوه  آموزش و مراقبت پرستاری در منزل را توضیح دهد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4D2E14" w:rsidRDefault="00737DEC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Pr="004D2E14" w:rsidRDefault="002213D7" w:rsidP="002213D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روشهای درمانی در انفارکتوس میوکارد </w:t>
            </w:r>
            <w:r w:rsidR="00E90D5F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9F2E8D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r w:rsidR="00E13E23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737DEC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737DEC" w:rsidRPr="004D2E14" w:rsidRDefault="00737DEC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737DEC" w:rsidRPr="004D2E14" w:rsidRDefault="001E0943" w:rsidP="00E13E2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F245FE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تشخیص های پرستاری در بیماران مبتلا به انفارکتوس قلبی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E90D5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E90D5F" w:rsidRPr="004D2E14" w:rsidRDefault="00E90D5F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E90D5F" w:rsidRPr="004D2E14" w:rsidRDefault="004D2E14" w:rsidP="00E13E2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F245FE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بهبودی و بازتوانی  در بیماران انفارکتوس میوکارد</w:t>
            </w:r>
            <w:r w:rsidR="00E90D5F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57175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758" w:rsidRPr="004D2E14" w:rsidRDefault="00571758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758" w:rsidRPr="004D2E14" w:rsidRDefault="004D2E14" w:rsidP="004D2E1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F245FE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مراقبت در منزل بیماران مبتلابه انفارکتوس میوکارد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C3774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پاتو فیزیولوژی فشارخون بالا </w:t>
            </w:r>
            <w:r w:rsidR="004D2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3774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بالینی و عوارض فشارخون بالا </w:t>
            </w:r>
            <w:r w:rsidR="004D2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="004D2E14"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2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="004D2E14"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D2E1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C3774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37744" w:rsidRPr="004D2E14" w:rsidRDefault="004D2E14" w:rsidP="004D2E1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</w:t>
            </w:r>
            <w:r w:rsidR="00C3774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فشارخون بال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</w:t>
            </w:r>
            <w:r w:rsidR="00C3774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در کودکان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C37744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37744" w:rsidRPr="004D2E14" w:rsidRDefault="00C37744" w:rsidP="00C37744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37744" w:rsidRPr="004D2E14" w:rsidRDefault="004D2E14" w:rsidP="00C3774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</w:t>
            </w:r>
            <w:r w:rsidR="00C37744"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تشخیص های پرستاری در فشارخون بالا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hint="cs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فرایند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اساس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تشخیص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را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</w:t>
            </w:r>
            <w:r w:rsidRPr="004D2E1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D2E1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</w:p>
        </w:tc>
      </w:tr>
      <w:tr w:rsidR="00571758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bookmarkStart w:id="0" w:name="_GoBack"/>
            <w:bookmarkEnd w:id="0"/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571758" w:rsidRDefault="00571758" w:rsidP="007F5AB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</w:t>
            </w:r>
            <w:r w:rsidR="007F5AB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ناس و یا کارشناس ارشد پرستاری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، پزشک </w:t>
            </w:r>
          </w:p>
        </w:tc>
      </w:tr>
      <w:tr w:rsidR="00571758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758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3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571758" w:rsidRPr="00133957" w:rsidRDefault="00571758" w:rsidP="0057175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4D2E14">
      <w:pgSz w:w="12240" w:h="15840"/>
      <w:pgMar w:top="284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B7B" w:rsidRDefault="00A91B7B" w:rsidP="00292C31">
      <w:pPr>
        <w:spacing w:after="0" w:line="240" w:lineRule="auto"/>
      </w:pPr>
      <w:r>
        <w:separator/>
      </w:r>
    </w:p>
  </w:endnote>
  <w:endnote w:type="continuationSeparator" w:id="0">
    <w:p w:rsidR="00A91B7B" w:rsidRDefault="00A91B7B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B7B" w:rsidRDefault="00A91B7B" w:rsidP="00292C31">
      <w:pPr>
        <w:spacing w:after="0" w:line="240" w:lineRule="auto"/>
      </w:pPr>
      <w:r>
        <w:separator/>
      </w:r>
    </w:p>
  </w:footnote>
  <w:footnote w:type="continuationSeparator" w:id="0">
    <w:p w:rsidR="00A91B7B" w:rsidRDefault="00A91B7B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6690"/>
    <w:multiLevelType w:val="hybridMultilevel"/>
    <w:tmpl w:val="79D689F0"/>
    <w:lvl w:ilvl="0" w:tplc="2E5AAF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10803"/>
    <w:multiLevelType w:val="hybridMultilevel"/>
    <w:tmpl w:val="FF003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C38CA"/>
    <w:multiLevelType w:val="hybridMultilevel"/>
    <w:tmpl w:val="79D689F0"/>
    <w:lvl w:ilvl="0" w:tplc="2E5AAF4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12823"/>
    <w:rsid w:val="00021780"/>
    <w:rsid w:val="0004232C"/>
    <w:rsid w:val="00051B55"/>
    <w:rsid w:val="00094737"/>
    <w:rsid w:val="000E3A0D"/>
    <w:rsid w:val="000F5489"/>
    <w:rsid w:val="00121D83"/>
    <w:rsid w:val="00133957"/>
    <w:rsid w:val="001340E5"/>
    <w:rsid w:val="0017035D"/>
    <w:rsid w:val="00184CF5"/>
    <w:rsid w:val="00187E4D"/>
    <w:rsid w:val="0019711B"/>
    <w:rsid w:val="001E0943"/>
    <w:rsid w:val="001E1AEC"/>
    <w:rsid w:val="001E2786"/>
    <w:rsid w:val="001E2978"/>
    <w:rsid w:val="001E33CC"/>
    <w:rsid w:val="002213D7"/>
    <w:rsid w:val="002274F4"/>
    <w:rsid w:val="00287C8C"/>
    <w:rsid w:val="00292C31"/>
    <w:rsid w:val="00293ACA"/>
    <w:rsid w:val="002E5D1A"/>
    <w:rsid w:val="00345E79"/>
    <w:rsid w:val="00351C4C"/>
    <w:rsid w:val="00365840"/>
    <w:rsid w:val="003C34FF"/>
    <w:rsid w:val="003D60E5"/>
    <w:rsid w:val="003E2A9D"/>
    <w:rsid w:val="004138D4"/>
    <w:rsid w:val="00430E9A"/>
    <w:rsid w:val="0043717C"/>
    <w:rsid w:val="00442B59"/>
    <w:rsid w:val="004D2E14"/>
    <w:rsid w:val="0055668F"/>
    <w:rsid w:val="00571758"/>
    <w:rsid w:val="005C4B44"/>
    <w:rsid w:val="005F1C07"/>
    <w:rsid w:val="006414F3"/>
    <w:rsid w:val="006441F1"/>
    <w:rsid w:val="00654F10"/>
    <w:rsid w:val="006559D2"/>
    <w:rsid w:val="006871E0"/>
    <w:rsid w:val="0069597A"/>
    <w:rsid w:val="006A6D6C"/>
    <w:rsid w:val="006D2D32"/>
    <w:rsid w:val="00725478"/>
    <w:rsid w:val="007345D0"/>
    <w:rsid w:val="00737DEC"/>
    <w:rsid w:val="007549F8"/>
    <w:rsid w:val="007F5AB3"/>
    <w:rsid w:val="008026EA"/>
    <w:rsid w:val="0080359C"/>
    <w:rsid w:val="00820DF6"/>
    <w:rsid w:val="00844D5F"/>
    <w:rsid w:val="00863121"/>
    <w:rsid w:val="00870916"/>
    <w:rsid w:val="00874F91"/>
    <w:rsid w:val="00880C60"/>
    <w:rsid w:val="00887E62"/>
    <w:rsid w:val="008B72A6"/>
    <w:rsid w:val="008D2E1E"/>
    <w:rsid w:val="008F3D7A"/>
    <w:rsid w:val="0092072C"/>
    <w:rsid w:val="00922F56"/>
    <w:rsid w:val="009376A6"/>
    <w:rsid w:val="00946458"/>
    <w:rsid w:val="009574BD"/>
    <w:rsid w:val="009846D4"/>
    <w:rsid w:val="009D1A56"/>
    <w:rsid w:val="009F2E8D"/>
    <w:rsid w:val="009F5BAB"/>
    <w:rsid w:val="009F7AAE"/>
    <w:rsid w:val="00A240D0"/>
    <w:rsid w:val="00A25E14"/>
    <w:rsid w:val="00A35D51"/>
    <w:rsid w:val="00A91B7B"/>
    <w:rsid w:val="00A9775A"/>
    <w:rsid w:val="00AA6786"/>
    <w:rsid w:val="00B07927"/>
    <w:rsid w:val="00B07C29"/>
    <w:rsid w:val="00B45B90"/>
    <w:rsid w:val="00B82555"/>
    <w:rsid w:val="00B95484"/>
    <w:rsid w:val="00BF0E18"/>
    <w:rsid w:val="00C126D3"/>
    <w:rsid w:val="00C37744"/>
    <w:rsid w:val="00C51128"/>
    <w:rsid w:val="00C527FE"/>
    <w:rsid w:val="00C55224"/>
    <w:rsid w:val="00C67276"/>
    <w:rsid w:val="00C74199"/>
    <w:rsid w:val="00C76D43"/>
    <w:rsid w:val="00C80F33"/>
    <w:rsid w:val="00C8628F"/>
    <w:rsid w:val="00CA6B75"/>
    <w:rsid w:val="00CE1619"/>
    <w:rsid w:val="00CF6AF4"/>
    <w:rsid w:val="00D10B6A"/>
    <w:rsid w:val="00D14748"/>
    <w:rsid w:val="00D604D4"/>
    <w:rsid w:val="00D67B59"/>
    <w:rsid w:val="00DA53E3"/>
    <w:rsid w:val="00E13E23"/>
    <w:rsid w:val="00E22802"/>
    <w:rsid w:val="00E2358E"/>
    <w:rsid w:val="00E2754F"/>
    <w:rsid w:val="00E36DCA"/>
    <w:rsid w:val="00E443D7"/>
    <w:rsid w:val="00E452C3"/>
    <w:rsid w:val="00E50C24"/>
    <w:rsid w:val="00E52AF3"/>
    <w:rsid w:val="00E5433F"/>
    <w:rsid w:val="00E90D5F"/>
    <w:rsid w:val="00E91D49"/>
    <w:rsid w:val="00EB25A6"/>
    <w:rsid w:val="00F117CF"/>
    <w:rsid w:val="00F245FE"/>
    <w:rsid w:val="00F27613"/>
    <w:rsid w:val="00F534F6"/>
    <w:rsid w:val="00F749EA"/>
    <w:rsid w:val="00F910AB"/>
    <w:rsid w:val="00F9605A"/>
    <w:rsid w:val="00FA5861"/>
    <w:rsid w:val="00FB758F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AD2FC"/>
  <w15:docId w15:val="{8504D163-49A0-4AA8-919E-26C2CC6B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1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6</cp:revision>
  <cp:lastPrinted>2021-12-14T06:06:00Z</cp:lastPrinted>
  <dcterms:created xsi:type="dcterms:W3CDTF">2023-03-12T05:06:00Z</dcterms:created>
  <dcterms:modified xsi:type="dcterms:W3CDTF">2023-04-15T07:15:00Z</dcterms:modified>
</cp:coreProperties>
</file>